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FA" w:rsidRDefault="008A59D9" w:rsidP="008A59D9">
      <w:pPr>
        <w:spacing w:after="0" w:line="240" w:lineRule="auto"/>
        <w:jc w:val="center"/>
      </w:pPr>
      <w:r>
        <w:t xml:space="preserve">Hartford Habitat </w:t>
      </w:r>
      <w:r w:rsidR="00B167D0">
        <w:t>for</w:t>
      </w:r>
      <w:r>
        <w:t xml:space="preserve"> Humanity </w:t>
      </w:r>
    </w:p>
    <w:p w:rsidR="008A59D9" w:rsidRDefault="008A59D9" w:rsidP="008A59D9">
      <w:pPr>
        <w:spacing w:after="0" w:line="240" w:lineRule="auto"/>
        <w:jc w:val="center"/>
      </w:pPr>
      <w:r>
        <w:t>Emeritus Status Policy</w:t>
      </w:r>
    </w:p>
    <w:p w:rsidR="008A59D9" w:rsidRDefault="008A59D9" w:rsidP="008A59D9">
      <w:pPr>
        <w:spacing w:after="0" w:line="240" w:lineRule="auto"/>
      </w:pPr>
    </w:p>
    <w:p w:rsidR="00B167D0" w:rsidRDefault="008A59D9" w:rsidP="008A59D9">
      <w:pPr>
        <w:pStyle w:val="ListParagraph"/>
        <w:numPr>
          <w:ilvl w:val="0"/>
          <w:numId w:val="1"/>
        </w:numPr>
        <w:spacing w:after="0" w:line="240" w:lineRule="auto"/>
      </w:pPr>
      <w:r w:rsidRPr="00B167D0">
        <w:rPr>
          <w:b/>
        </w:rPr>
        <w:t>Purpose</w:t>
      </w:r>
      <w:r>
        <w:t xml:space="preserve">  </w:t>
      </w:r>
    </w:p>
    <w:p w:rsidR="008A59D9" w:rsidRDefault="008A59D9" w:rsidP="00B167D0">
      <w:pPr>
        <w:pStyle w:val="ListParagraph"/>
        <w:spacing w:after="0" w:line="240" w:lineRule="auto"/>
      </w:pPr>
      <w:r>
        <w:t xml:space="preserve">Emeritus is an honorary status which may be </w:t>
      </w:r>
      <w:r w:rsidR="00A343B8">
        <w:t>granted</w:t>
      </w:r>
      <w:r>
        <w:t xml:space="preserve"> upon past Board of Directors in recognition of distinguished service and consistent, exceptional dedication to the mission of Habitat for Humanity. The purpose of this policy is to define the process for selecting a Habitat for Humanity Emeritus.</w:t>
      </w:r>
    </w:p>
    <w:p w:rsidR="00B167D0" w:rsidRDefault="00B167D0" w:rsidP="00B167D0">
      <w:pPr>
        <w:pStyle w:val="ListParagraph"/>
        <w:spacing w:after="0" w:line="240" w:lineRule="auto"/>
      </w:pPr>
    </w:p>
    <w:p w:rsidR="00B167D0" w:rsidRDefault="008A59D9" w:rsidP="008A59D9">
      <w:pPr>
        <w:pStyle w:val="ListParagraph"/>
        <w:numPr>
          <w:ilvl w:val="0"/>
          <w:numId w:val="1"/>
        </w:numPr>
        <w:spacing w:after="0" w:line="240" w:lineRule="auto"/>
      </w:pPr>
      <w:r w:rsidRPr="00B167D0">
        <w:rPr>
          <w:b/>
        </w:rPr>
        <w:t>Criteria for Selecting a Habitat for Humanity Emeritus</w:t>
      </w:r>
    </w:p>
    <w:p w:rsidR="008A59D9" w:rsidRDefault="008A59D9" w:rsidP="00B167D0">
      <w:pPr>
        <w:spacing w:after="0" w:line="240" w:lineRule="auto"/>
        <w:ind w:left="720"/>
      </w:pPr>
      <w:r>
        <w:t xml:space="preserve">Habitat for Humanity emeritus/ a status may be </w:t>
      </w:r>
      <w:r w:rsidR="00A343B8">
        <w:t>granted</w:t>
      </w:r>
      <w:r>
        <w:t xml:space="preserve"> upon a past board member in recognition of distinguished service and consistent, exceptional dedication to the mission of Habitat for Humanity</w:t>
      </w:r>
      <w:r w:rsidR="00B167D0">
        <w:t>. An emeritus will have demonstrated outstanding personal commitment to preserving Hartford Habitat for Humanity and advancing its goals through extraordinary commitment, spirit and leadership. She/he serves with a voice but not a vote.</w:t>
      </w:r>
    </w:p>
    <w:p w:rsidR="00B167D0" w:rsidRDefault="00B167D0" w:rsidP="00B167D0">
      <w:pPr>
        <w:pStyle w:val="ListParagraph"/>
      </w:pPr>
    </w:p>
    <w:p w:rsidR="00B167D0" w:rsidRDefault="00B167D0" w:rsidP="008A59D9">
      <w:pPr>
        <w:pStyle w:val="ListParagraph"/>
        <w:numPr>
          <w:ilvl w:val="0"/>
          <w:numId w:val="1"/>
        </w:numPr>
        <w:spacing w:after="0" w:line="240" w:lineRule="auto"/>
      </w:pPr>
      <w:r>
        <w:rPr>
          <w:b/>
        </w:rPr>
        <w:t>Specific Criteria</w:t>
      </w:r>
      <w:r>
        <w:t xml:space="preserve"> </w:t>
      </w:r>
    </w:p>
    <w:p w:rsidR="00B167D0" w:rsidRDefault="00B167D0" w:rsidP="00B167D0">
      <w:pPr>
        <w:pStyle w:val="ListParagraph"/>
        <w:spacing w:after="0" w:line="240" w:lineRule="auto"/>
      </w:pPr>
      <w:r>
        <w:t>The person being considered as an emeritus shall have</w:t>
      </w:r>
    </w:p>
    <w:p w:rsidR="00B167D0" w:rsidRDefault="00B167D0" w:rsidP="00B167D0">
      <w:pPr>
        <w:pStyle w:val="ListParagraph"/>
        <w:numPr>
          <w:ilvl w:val="1"/>
          <w:numId w:val="1"/>
        </w:numPr>
        <w:spacing w:after="0" w:line="240" w:lineRule="auto"/>
      </w:pPr>
      <w:r>
        <w:t xml:space="preserve">Served </w:t>
      </w:r>
      <w:r w:rsidR="00543D28">
        <w:t xml:space="preserve">3 terms </w:t>
      </w:r>
      <w:r w:rsidR="002F4D1F">
        <w:t>or 9 years</w:t>
      </w:r>
      <w:r>
        <w:t xml:space="preserve"> on the board </w:t>
      </w:r>
      <w:r w:rsidR="002F4D1F">
        <w:t>and</w:t>
      </w:r>
      <w:r>
        <w:t xml:space="preserve"> </w:t>
      </w:r>
      <w:r w:rsidR="00543D28">
        <w:t xml:space="preserve">at least </w:t>
      </w:r>
      <w:r w:rsidR="00E86014">
        <w:t>1</w:t>
      </w:r>
      <w:r w:rsidR="002F4D1F">
        <w:t>0</w:t>
      </w:r>
      <w:r>
        <w:t xml:space="preserve"> years with the organization.</w:t>
      </w:r>
    </w:p>
    <w:p w:rsidR="00B167D0" w:rsidRDefault="00B167D0" w:rsidP="00B167D0">
      <w:pPr>
        <w:pStyle w:val="ListParagraph"/>
        <w:numPr>
          <w:ilvl w:val="1"/>
          <w:numId w:val="1"/>
        </w:numPr>
        <w:spacing w:after="0" w:line="240" w:lineRule="auto"/>
      </w:pPr>
      <w:r>
        <w:t>Demonstrated exemplary commitment to the organization through personal leadership, responsibility or fund-raising.</w:t>
      </w:r>
    </w:p>
    <w:p w:rsidR="00B167D0" w:rsidRDefault="00B167D0" w:rsidP="00B167D0">
      <w:pPr>
        <w:pStyle w:val="ListParagraph"/>
        <w:numPr>
          <w:ilvl w:val="1"/>
          <w:numId w:val="1"/>
        </w:numPr>
        <w:spacing w:after="0" w:line="240" w:lineRule="auto"/>
      </w:pPr>
      <w:r>
        <w:t>Supported major organization initiatives that demonstrably move the organization forward.</w:t>
      </w:r>
    </w:p>
    <w:p w:rsidR="00455F10" w:rsidRDefault="00455F10" w:rsidP="00455F10">
      <w:pPr>
        <w:pStyle w:val="ListParagraph"/>
        <w:spacing w:after="0" w:line="240" w:lineRule="auto"/>
        <w:ind w:left="1440"/>
      </w:pPr>
    </w:p>
    <w:p w:rsidR="00B167D0" w:rsidRDefault="00B167D0" w:rsidP="00B167D0">
      <w:pPr>
        <w:pStyle w:val="ListParagraph"/>
        <w:numPr>
          <w:ilvl w:val="0"/>
          <w:numId w:val="1"/>
        </w:numPr>
        <w:spacing w:after="0" w:line="240" w:lineRule="auto"/>
        <w:rPr>
          <w:b/>
        </w:rPr>
      </w:pPr>
      <w:r w:rsidRPr="00B167D0">
        <w:rPr>
          <w:b/>
        </w:rPr>
        <w:t>Privileges and Responsibilities</w:t>
      </w:r>
    </w:p>
    <w:p w:rsidR="00B167D0" w:rsidRDefault="00455F10" w:rsidP="00B167D0">
      <w:pPr>
        <w:pStyle w:val="ListParagraph"/>
        <w:numPr>
          <w:ilvl w:val="1"/>
          <w:numId w:val="1"/>
        </w:numPr>
        <w:spacing w:after="0" w:line="240" w:lineRule="auto"/>
      </w:pPr>
      <w:r w:rsidRPr="00455F10">
        <w:t xml:space="preserve">Promote the </w:t>
      </w:r>
      <w:r>
        <w:t>mission, vision and values of Habitat for Humanity.</w:t>
      </w:r>
    </w:p>
    <w:p w:rsidR="00455F10" w:rsidRDefault="00455F10" w:rsidP="00B167D0">
      <w:pPr>
        <w:pStyle w:val="ListParagraph"/>
        <w:numPr>
          <w:ilvl w:val="1"/>
          <w:numId w:val="1"/>
        </w:numPr>
        <w:spacing w:after="0" w:line="240" w:lineRule="auto"/>
      </w:pPr>
      <w:r>
        <w:t>Engage in fund-raising for the Organization.</w:t>
      </w:r>
    </w:p>
    <w:p w:rsidR="00455F10" w:rsidRDefault="00455F10" w:rsidP="00B167D0">
      <w:pPr>
        <w:pStyle w:val="ListParagraph"/>
        <w:numPr>
          <w:ilvl w:val="1"/>
          <w:numId w:val="1"/>
        </w:numPr>
        <w:spacing w:after="0" w:line="240" w:lineRule="auto"/>
      </w:pPr>
      <w:r>
        <w:t>Serve on standing or special committees of the Board at the pleasure of the Board chair, without voting privilege.</w:t>
      </w:r>
    </w:p>
    <w:p w:rsidR="00455F10" w:rsidRDefault="00455F10" w:rsidP="00B167D0">
      <w:pPr>
        <w:pStyle w:val="ListParagraph"/>
        <w:numPr>
          <w:ilvl w:val="1"/>
          <w:numId w:val="1"/>
        </w:numPr>
        <w:spacing w:after="0" w:line="240" w:lineRule="auto"/>
      </w:pPr>
      <w:r>
        <w:t>Serve as an ambassador of the organization to its staff, Board and public at large</w:t>
      </w:r>
      <w:r w:rsidR="002F4D1F">
        <w:t xml:space="preserve"> when requested by the Board Chair or Board at large</w:t>
      </w:r>
      <w:r>
        <w:t>.</w:t>
      </w:r>
    </w:p>
    <w:p w:rsidR="0036690D" w:rsidRDefault="0036690D" w:rsidP="00B167D0">
      <w:pPr>
        <w:pStyle w:val="ListParagraph"/>
        <w:numPr>
          <w:ilvl w:val="1"/>
          <w:numId w:val="1"/>
        </w:numPr>
        <w:spacing w:after="0" w:line="240" w:lineRule="auto"/>
      </w:pPr>
      <w:r>
        <w:t>Entitled to attend all Board meetings, but shall not be counted in determining a quorum and shall not be entitled to vote.</w:t>
      </w:r>
    </w:p>
    <w:p w:rsidR="00455F10" w:rsidRDefault="00455F10" w:rsidP="00455F10">
      <w:pPr>
        <w:pStyle w:val="ListParagraph"/>
        <w:spacing w:after="0" w:line="240" w:lineRule="auto"/>
        <w:ind w:left="1440"/>
      </w:pPr>
    </w:p>
    <w:p w:rsidR="00455F10" w:rsidRDefault="00455F10" w:rsidP="00455F10">
      <w:pPr>
        <w:pStyle w:val="ListParagraph"/>
        <w:numPr>
          <w:ilvl w:val="0"/>
          <w:numId w:val="1"/>
        </w:numPr>
        <w:spacing w:after="0" w:line="240" w:lineRule="auto"/>
        <w:rPr>
          <w:b/>
        </w:rPr>
      </w:pPr>
      <w:r w:rsidRPr="00455F10">
        <w:rPr>
          <w:b/>
        </w:rPr>
        <w:t>Nomination Procedure</w:t>
      </w:r>
    </w:p>
    <w:p w:rsidR="00455F10" w:rsidRPr="00455F10" w:rsidRDefault="00455F10" w:rsidP="00455F10">
      <w:pPr>
        <w:pStyle w:val="ListParagraph"/>
        <w:numPr>
          <w:ilvl w:val="1"/>
          <w:numId w:val="1"/>
        </w:numPr>
        <w:spacing w:after="0" w:line="240" w:lineRule="auto"/>
      </w:pPr>
      <w:r w:rsidRPr="00455F10">
        <w:t>A</w:t>
      </w:r>
      <w:r>
        <w:t xml:space="preserve"> candidate must be nominated by a current Board President and the nomination sent to the Governance </w:t>
      </w:r>
      <w:r w:rsidR="004A42C8">
        <w:t xml:space="preserve">and </w:t>
      </w:r>
      <w:r w:rsidR="00BD647D">
        <w:t>Nominating</w:t>
      </w:r>
      <w:r w:rsidR="004A42C8">
        <w:t xml:space="preserve"> Committee.  The Committees will jointly review the nomination. If it approves the nomination, it will be forwarded to the full Board for a vote. </w:t>
      </w:r>
      <w:r w:rsidR="0036690D">
        <w:t xml:space="preserve">The vote to emeritus status shall be by simple majority of those present at a regular meeting. </w:t>
      </w:r>
      <w:r w:rsidR="004A42C8">
        <w:t>The award is a life-time status.</w:t>
      </w:r>
      <w:r w:rsidR="00E86014">
        <w:t xml:space="preserve"> The Board has the ability to revoke the status if the individual engages in activities that are not supportive of the organization.</w:t>
      </w:r>
    </w:p>
    <w:p w:rsidR="00B167D0" w:rsidRPr="00B167D0" w:rsidRDefault="00B167D0" w:rsidP="00B167D0">
      <w:pPr>
        <w:pStyle w:val="ListParagraph"/>
        <w:spacing w:after="0" w:line="240" w:lineRule="auto"/>
        <w:rPr>
          <w:b/>
        </w:rPr>
      </w:pPr>
    </w:p>
    <w:p w:rsidR="00B167D0" w:rsidRDefault="00B167D0" w:rsidP="00B167D0">
      <w:pPr>
        <w:pStyle w:val="ListParagraph"/>
        <w:spacing w:after="0" w:line="240" w:lineRule="auto"/>
        <w:ind w:left="1440"/>
      </w:pPr>
    </w:p>
    <w:p w:rsidR="00B167D0" w:rsidRDefault="00B167D0" w:rsidP="00B167D0">
      <w:pPr>
        <w:pStyle w:val="ListParagraph"/>
        <w:spacing w:after="0" w:line="240" w:lineRule="auto"/>
      </w:pPr>
    </w:p>
    <w:p w:rsidR="00B167D0" w:rsidRDefault="00B167D0" w:rsidP="00B167D0">
      <w:pPr>
        <w:pStyle w:val="ListParagraph"/>
        <w:spacing w:after="0" w:line="240" w:lineRule="auto"/>
        <w:ind w:left="1440"/>
      </w:pPr>
    </w:p>
    <w:p w:rsidR="008A59D9" w:rsidRDefault="008A59D9" w:rsidP="008A59D9">
      <w:pPr>
        <w:spacing w:after="0" w:line="240" w:lineRule="auto"/>
      </w:pPr>
    </w:p>
    <w:p w:rsidR="008A59D9" w:rsidRDefault="008A59D9" w:rsidP="008A59D9">
      <w:pPr>
        <w:spacing w:after="0" w:line="240" w:lineRule="auto"/>
      </w:pPr>
    </w:p>
    <w:p w:rsidR="008A59D9" w:rsidRDefault="008A59D9" w:rsidP="008A59D9"/>
    <w:sectPr w:rsidR="008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0CE"/>
    <w:multiLevelType w:val="hybridMultilevel"/>
    <w:tmpl w:val="FD04481A"/>
    <w:lvl w:ilvl="0" w:tplc="327ABA2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D371D"/>
    <w:multiLevelType w:val="hybridMultilevel"/>
    <w:tmpl w:val="2E0E44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07423"/>
    <w:multiLevelType w:val="hybridMultilevel"/>
    <w:tmpl w:val="4E6866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25612A"/>
    <w:multiLevelType w:val="hybridMultilevel"/>
    <w:tmpl w:val="B35C4D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E2"/>
    <w:rsid w:val="000452E2"/>
    <w:rsid w:val="002F4D1F"/>
    <w:rsid w:val="0036690D"/>
    <w:rsid w:val="00455F10"/>
    <w:rsid w:val="004A42C8"/>
    <w:rsid w:val="00543D28"/>
    <w:rsid w:val="008A59D9"/>
    <w:rsid w:val="00A343B8"/>
    <w:rsid w:val="00B167D0"/>
    <w:rsid w:val="00B31EFA"/>
    <w:rsid w:val="00BD647D"/>
    <w:rsid w:val="00E8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Chirichella</dc:creator>
  <cp:lastModifiedBy>Lisa Chirichella</cp:lastModifiedBy>
  <cp:revision>2</cp:revision>
  <dcterms:created xsi:type="dcterms:W3CDTF">2016-06-03T14:50:00Z</dcterms:created>
  <dcterms:modified xsi:type="dcterms:W3CDTF">2016-06-03T14:50:00Z</dcterms:modified>
</cp:coreProperties>
</file>